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BA3F" w14:textId="06EE11FC" w:rsidR="00AE730F" w:rsidRPr="007D10F9" w:rsidRDefault="00AE730F" w:rsidP="00AE730F">
      <w:pPr>
        <w:jc w:val="both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7D10F9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Detailplaneeringu avaliku väljapaneku ja avaliku arutelu tulemused</w:t>
      </w:r>
      <w:r w:rsidR="00415A26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 (ajalehte)</w:t>
      </w:r>
      <w:bookmarkStart w:id="0" w:name="_GoBack"/>
      <w:bookmarkEnd w:id="0"/>
    </w:p>
    <w:p w14:paraId="4826D698" w14:textId="77777777" w:rsidR="00834BAE" w:rsidRPr="007D10F9" w:rsidRDefault="00834BAE" w:rsidP="00AE730F">
      <w:pPr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14:paraId="266C18D4" w14:textId="446F70B2" w:rsidR="00930956" w:rsidRDefault="00930956" w:rsidP="00930956">
      <w:pPr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Koogi küla Jõeveski tn 7 </w:t>
      </w:r>
      <w:r w:rsidR="00DB30B2" w:rsidRPr="00DB30B2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maaüksuse </w:t>
      </w:r>
      <w:r w:rsidR="00DB30B2">
        <w:rPr>
          <w:rStyle w:val="fontstyle01"/>
          <w:rFonts w:ascii="Times New Roman" w:hAnsi="Times New Roman" w:cs="Times New Roman"/>
          <w:i/>
          <w:sz w:val="24"/>
          <w:szCs w:val="24"/>
        </w:rPr>
        <w:t>d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>etailplaneeringu avalik väljapanek toimus 21.04.–20.05.2025</w:t>
      </w:r>
      <w:r w:rsid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.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Avaliku väljapaneku ajal esitasid omapoolsed seisukohad, ettepanekud Keskkonnaamet ja puudutatud isikud.</w:t>
      </w:r>
      <w:r w:rsidR="00DB30B2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="00DB30B2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27.05.2025 </w:t>
      </w:r>
      <w:r w:rsidR="00697B43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Jõelähtme vallamajas </w:t>
      </w:r>
      <w:r w:rsidR="00DB30B2">
        <w:rPr>
          <w:rStyle w:val="fontstyle01"/>
          <w:rFonts w:ascii="Times New Roman" w:hAnsi="Times New Roman" w:cs="Times New Roman"/>
          <w:i/>
          <w:sz w:val="24"/>
          <w:szCs w:val="24"/>
        </w:rPr>
        <w:t>toimunud a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valikul arutelul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kirjalikke seisukohti edastanud isikuid 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>ei osalenud</w:t>
      </w:r>
      <w:r w:rsidR="00A34BEA">
        <w:rPr>
          <w:rStyle w:val="fontstyle01"/>
          <w:rFonts w:ascii="Times New Roman" w:hAnsi="Times New Roman" w:cs="Times New Roman"/>
          <w:i/>
          <w:sz w:val="24"/>
          <w:szCs w:val="24"/>
        </w:rPr>
        <w:t>.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Jõelähtme Vall</w:t>
      </w:r>
      <w:r w:rsidR="00697B43">
        <w:rPr>
          <w:rStyle w:val="fontstyle01"/>
          <w:rFonts w:ascii="Times New Roman" w:hAnsi="Times New Roman" w:cs="Times New Roman"/>
          <w:i/>
          <w:sz w:val="24"/>
          <w:szCs w:val="24"/>
        </w:rPr>
        <w:t>a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valitsus vastas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Keskkonnaametile ja 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>isiku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te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>le kirja</w:t>
      </w:r>
      <w:r w:rsidR="00A34BEA">
        <w:rPr>
          <w:rStyle w:val="fontstyle01"/>
          <w:rFonts w:ascii="Times New Roman" w:hAnsi="Times New Roman" w:cs="Times New Roman"/>
          <w:i/>
          <w:sz w:val="24"/>
          <w:szCs w:val="24"/>
        </w:rPr>
        <w:t>likult</w:t>
      </w:r>
      <w:r w:rsidR="00A34BEA" w:rsidRP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enne avalikku arutelu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.</w:t>
      </w:r>
      <w:r w:rsidR="00A34BEA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Jõelähtme Vallavalitsus ja h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uvitatud isik </w:t>
      </w:r>
      <w:r w:rsidR="00A26FDE">
        <w:rPr>
          <w:rStyle w:val="fontstyle01"/>
          <w:rFonts w:ascii="Times New Roman" w:hAnsi="Times New Roman" w:cs="Times New Roman"/>
          <w:i/>
          <w:sz w:val="24"/>
          <w:szCs w:val="24"/>
        </w:rPr>
        <w:t>tõdesid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, et  lähtu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des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detailplaneeringu koostamisel Keskkonnaameti poolt esitatud seisukohtadest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,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tuleb läbi viia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lisa toimingu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id sh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kaasata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p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laneering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u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koostamisse  kalastikuekspert/ihtüoloog ja an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da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täiendavalt eelhinnang </w:t>
      </w:r>
      <w:proofErr w:type="spellStart"/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hüdroenergia</w:t>
      </w:r>
      <w:proofErr w:type="spellEnd"/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rajatise kavandamiseks.</w:t>
      </w:r>
      <w:r w:rsidRPr="00930956">
        <w:t xml:space="preserve">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Avaliku väljapaneku ajal saatis Jõelähtme Vallavalitsusele kirja omapoolsete seisukohtadega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naabermaaüksuse Jõeveski tn 5 omanik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.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Need puudutasid detailplaneeringuga kavandatud ehitusõigus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i ja nende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mahtusid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ning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ehitustingimusi.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Koosolekul 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>aruta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ti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ülesse kerkinud küsimusi ja ettepanekuid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ning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lep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iti</w:t>
      </w:r>
      <w:r w:rsidRPr="0093095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kokku, mis osas oleks vajalik ja võimalik detailplaneeringu materjali korrigeerida, täpsustada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. 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>Vallaametnikud rõhuta</w:t>
      </w:r>
      <w:r w:rsidR="00316EC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sid, 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>et varem toimunud menetluste osas, millele puudutatud isik</w:t>
      </w:r>
      <w:r w:rsidR="00A26FDE">
        <w:rPr>
          <w:rStyle w:val="fontstyle01"/>
          <w:rFonts w:ascii="Times New Roman" w:hAnsi="Times New Roman" w:cs="Times New Roman"/>
          <w:i/>
          <w:sz w:val="24"/>
          <w:szCs w:val="24"/>
        </w:rPr>
        <w:t>ud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oma </w:t>
      </w:r>
      <w:r w:rsidR="00A26FD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saadetud 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>kirja</w:t>
      </w:r>
      <w:r w:rsidR="00A26FDE">
        <w:rPr>
          <w:rStyle w:val="fontstyle01"/>
          <w:rFonts w:ascii="Times New Roman" w:hAnsi="Times New Roman" w:cs="Times New Roman"/>
          <w:i/>
          <w:sz w:val="24"/>
          <w:szCs w:val="24"/>
        </w:rPr>
        <w:t>de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>s samuti vii</w:t>
      </w:r>
      <w:r w:rsidR="00316ECE">
        <w:rPr>
          <w:rStyle w:val="fontstyle01"/>
          <w:rFonts w:ascii="Times New Roman" w:hAnsi="Times New Roman" w:cs="Times New Roman"/>
          <w:i/>
          <w:sz w:val="24"/>
          <w:szCs w:val="24"/>
        </w:rPr>
        <w:t>tas</w:t>
      </w:r>
      <w:r w:rsidR="00A26FDE">
        <w:rPr>
          <w:rStyle w:val="fontstyle01"/>
          <w:rFonts w:ascii="Times New Roman" w:hAnsi="Times New Roman" w:cs="Times New Roman"/>
          <w:i/>
          <w:sz w:val="24"/>
          <w:szCs w:val="24"/>
        </w:rPr>
        <w:t>id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, ei peetud võimalikuks </w:t>
      </w:r>
      <w:r w:rsidR="00316ECE">
        <w:rPr>
          <w:rStyle w:val="fontstyle01"/>
          <w:rFonts w:ascii="Times New Roman" w:hAnsi="Times New Roman" w:cs="Times New Roman"/>
          <w:i/>
          <w:sz w:val="24"/>
          <w:szCs w:val="24"/>
        </w:rPr>
        <w:t>käesoleval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detailplaneeringu koostamise etapi</w:t>
      </w:r>
      <w:r w:rsidR="00316ECE">
        <w:rPr>
          <w:rStyle w:val="fontstyle01"/>
          <w:rFonts w:ascii="Times New Roman" w:hAnsi="Times New Roman" w:cs="Times New Roman"/>
          <w:i/>
          <w:sz w:val="24"/>
          <w:szCs w:val="24"/>
        </w:rPr>
        <w:t>l</w:t>
      </w:r>
      <w:r w:rsidR="00316ECE" w:rsidRPr="00316ECE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selgitusi anda.  </w:t>
      </w:r>
    </w:p>
    <w:p w14:paraId="08D35C48" w14:textId="14EEA079" w:rsidR="00930956" w:rsidRPr="00930956" w:rsidRDefault="00930956" w:rsidP="00930956">
      <w:pPr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14:paraId="537992D0" w14:textId="067E58FD" w:rsidR="00A34BEA" w:rsidRDefault="00A34BEA" w:rsidP="00AE730F">
      <w:pPr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14:paraId="382890BE" w14:textId="07459C28" w:rsidR="00A34BEA" w:rsidRDefault="00A34BEA" w:rsidP="00AE730F">
      <w:pPr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14:paraId="3F22CC24" w14:textId="77777777" w:rsidR="000279BE" w:rsidRPr="000279BE" w:rsidRDefault="000279BE" w:rsidP="000279BE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964F25E" w14:textId="77777777" w:rsidR="00571050" w:rsidRDefault="00571050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DD922F6" w14:textId="7E1F0B6F" w:rsidR="00441C55" w:rsidRDefault="00441C55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80699E3" w14:textId="004A56FC" w:rsidR="00441C55" w:rsidRDefault="00441C55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EF7B9E5" w14:textId="40A35072" w:rsidR="00441C55" w:rsidRDefault="00441C55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4520DDD" w14:textId="77777777" w:rsidR="00441C55" w:rsidRDefault="00441C55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7EE617C" w14:textId="77777777" w:rsidR="00441C55" w:rsidRDefault="00441C55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56A6526" w14:textId="77777777" w:rsidR="00571050" w:rsidRDefault="00571050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662251A" w14:textId="77777777" w:rsidR="00FD5C5A" w:rsidRPr="001A7B9B" w:rsidRDefault="00FD5C5A" w:rsidP="001A7B9B">
      <w:pPr>
        <w:jc w:val="both"/>
        <w:rPr>
          <w:sz w:val="24"/>
          <w:szCs w:val="24"/>
        </w:rPr>
      </w:pPr>
    </w:p>
    <w:sectPr w:rsidR="00FD5C5A" w:rsidRPr="001A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3BA9" w16cex:dateUtc="2021-07-27T05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5275"/>
    <w:multiLevelType w:val="hybridMultilevel"/>
    <w:tmpl w:val="37BA5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A0C71"/>
    <w:multiLevelType w:val="hybridMultilevel"/>
    <w:tmpl w:val="A6B8657E"/>
    <w:lvl w:ilvl="0" w:tplc="9134DF3C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A"/>
    <w:rsid w:val="0002289C"/>
    <w:rsid w:val="000279BE"/>
    <w:rsid w:val="000877C9"/>
    <w:rsid w:val="000C0AFF"/>
    <w:rsid w:val="000C6B77"/>
    <w:rsid w:val="000E07CC"/>
    <w:rsid w:val="00116077"/>
    <w:rsid w:val="0013388E"/>
    <w:rsid w:val="00133E25"/>
    <w:rsid w:val="00197788"/>
    <w:rsid w:val="001A7B9B"/>
    <w:rsid w:val="001D7B77"/>
    <w:rsid w:val="002165F6"/>
    <w:rsid w:val="00216EB0"/>
    <w:rsid w:val="00260A79"/>
    <w:rsid w:val="002E5134"/>
    <w:rsid w:val="002E70BB"/>
    <w:rsid w:val="002F27D6"/>
    <w:rsid w:val="00316ECE"/>
    <w:rsid w:val="00342ED3"/>
    <w:rsid w:val="003519F3"/>
    <w:rsid w:val="003924A1"/>
    <w:rsid w:val="003A4EAA"/>
    <w:rsid w:val="003A68E3"/>
    <w:rsid w:val="003B6651"/>
    <w:rsid w:val="003B79D2"/>
    <w:rsid w:val="003D5786"/>
    <w:rsid w:val="003F0338"/>
    <w:rsid w:val="00404DAB"/>
    <w:rsid w:val="00413E0A"/>
    <w:rsid w:val="00415A26"/>
    <w:rsid w:val="00441C55"/>
    <w:rsid w:val="004433CD"/>
    <w:rsid w:val="004A77DA"/>
    <w:rsid w:val="004C34D1"/>
    <w:rsid w:val="004C7FA0"/>
    <w:rsid w:val="00504C3C"/>
    <w:rsid w:val="0051460A"/>
    <w:rsid w:val="00564A5E"/>
    <w:rsid w:val="00564E9E"/>
    <w:rsid w:val="00571050"/>
    <w:rsid w:val="00585553"/>
    <w:rsid w:val="006228E8"/>
    <w:rsid w:val="006304A3"/>
    <w:rsid w:val="00697B43"/>
    <w:rsid w:val="006C0466"/>
    <w:rsid w:val="006C4B67"/>
    <w:rsid w:val="006E42CB"/>
    <w:rsid w:val="00707BB4"/>
    <w:rsid w:val="00715553"/>
    <w:rsid w:val="00747642"/>
    <w:rsid w:val="00790210"/>
    <w:rsid w:val="00792FC6"/>
    <w:rsid w:val="0079410C"/>
    <w:rsid w:val="0079763D"/>
    <w:rsid w:val="007B129F"/>
    <w:rsid w:val="007D10F9"/>
    <w:rsid w:val="007F7F2A"/>
    <w:rsid w:val="008009B8"/>
    <w:rsid w:val="00827013"/>
    <w:rsid w:val="00834BAE"/>
    <w:rsid w:val="00876C8F"/>
    <w:rsid w:val="008F5A29"/>
    <w:rsid w:val="00930956"/>
    <w:rsid w:val="009778D9"/>
    <w:rsid w:val="00993AA7"/>
    <w:rsid w:val="00A26FDE"/>
    <w:rsid w:val="00A34BEA"/>
    <w:rsid w:val="00A87201"/>
    <w:rsid w:val="00A9489E"/>
    <w:rsid w:val="00AE4EBB"/>
    <w:rsid w:val="00AE730F"/>
    <w:rsid w:val="00AF0B17"/>
    <w:rsid w:val="00B67062"/>
    <w:rsid w:val="00B851EA"/>
    <w:rsid w:val="00BB2F78"/>
    <w:rsid w:val="00BE290D"/>
    <w:rsid w:val="00C84394"/>
    <w:rsid w:val="00C912C0"/>
    <w:rsid w:val="00CA5CA9"/>
    <w:rsid w:val="00CC19F3"/>
    <w:rsid w:val="00D365D4"/>
    <w:rsid w:val="00D508E3"/>
    <w:rsid w:val="00D63E27"/>
    <w:rsid w:val="00D67333"/>
    <w:rsid w:val="00DB0852"/>
    <w:rsid w:val="00DB21B9"/>
    <w:rsid w:val="00DB30B2"/>
    <w:rsid w:val="00E5221C"/>
    <w:rsid w:val="00E525DB"/>
    <w:rsid w:val="00E55E87"/>
    <w:rsid w:val="00E67546"/>
    <w:rsid w:val="00E77336"/>
    <w:rsid w:val="00E77EC3"/>
    <w:rsid w:val="00ED320E"/>
    <w:rsid w:val="00F35562"/>
    <w:rsid w:val="00FA0427"/>
    <w:rsid w:val="00FD5C5A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1FD"/>
  <w15:chartTrackingRefBased/>
  <w15:docId w15:val="{8C41E6F1-A360-4653-BCFC-407E338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3924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B9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8F5A2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F5A2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F5A2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5A2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5A29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3B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Tiina Skolimowski</cp:lastModifiedBy>
  <cp:revision>5</cp:revision>
  <cp:lastPrinted>2025-06-04T09:20:00Z</cp:lastPrinted>
  <dcterms:created xsi:type="dcterms:W3CDTF">2025-06-04T09:43:00Z</dcterms:created>
  <dcterms:modified xsi:type="dcterms:W3CDTF">2025-06-12T06:31:00Z</dcterms:modified>
</cp:coreProperties>
</file>